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58AC" w14:textId="77777777" w:rsidR="001E55C7" w:rsidRPr="001E55C7" w:rsidRDefault="001E55C7">
      <w:pPr>
        <w:rPr>
          <w:rFonts w:ascii="Georgia" w:hAnsi="Georgia"/>
          <w:b/>
          <w:sz w:val="48"/>
          <w:szCs w:val="48"/>
        </w:rPr>
      </w:pPr>
      <w:bookmarkStart w:id="0" w:name="_GoBack"/>
      <w:bookmarkEnd w:id="0"/>
      <w:r w:rsidRPr="001E55C7">
        <w:rPr>
          <w:rFonts w:ascii="Georgia" w:hAnsi="Georgia"/>
          <w:b/>
          <w:sz w:val="48"/>
          <w:szCs w:val="48"/>
        </w:rPr>
        <w:t>Bottled water contributes to climate change.</w:t>
      </w:r>
    </w:p>
    <w:p w14:paraId="03C38CA3" w14:textId="77777777" w:rsidR="001E55C7" w:rsidRDefault="001E55C7"/>
    <w:p w14:paraId="7FF70DFF" w14:textId="77777777" w:rsidR="001E55C7" w:rsidRDefault="001E55C7"/>
    <w:p w14:paraId="43E0E619" w14:textId="77777777" w:rsidR="001E55C7" w:rsidRDefault="001E55C7"/>
    <w:p w14:paraId="25E82DAB" w14:textId="77777777" w:rsidR="001E55C7" w:rsidRDefault="001E55C7" w:rsidP="001E55C7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58240" behindDoc="0" locked="0" layoutInCell="1" allowOverlap="1" wp14:anchorId="0D062332" wp14:editId="3F80FDD8">
            <wp:simplePos x="0" y="0"/>
            <wp:positionH relativeFrom="column">
              <wp:posOffset>1994535</wp:posOffset>
            </wp:positionH>
            <wp:positionV relativeFrom="paragraph">
              <wp:posOffset>-2540</wp:posOffset>
            </wp:positionV>
            <wp:extent cx="4708923" cy="2484000"/>
            <wp:effectExtent l="38100" t="38100" r="34925" b="31115"/>
            <wp:wrapTopAndBottom/>
            <wp:docPr id="1" name="Picture 1" descr="Image result for google pictures climate chan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gle pictures climate chan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923" cy="2484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CB1C4" w14:textId="77777777" w:rsidR="001E55C7" w:rsidRPr="001E55C7" w:rsidRDefault="001E55C7" w:rsidP="001E55C7"/>
    <w:p w14:paraId="68AC9254" w14:textId="77777777" w:rsidR="001E55C7" w:rsidRPr="003F1A5B" w:rsidRDefault="001E55C7" w:rsidP="003F1A5B">
      <w:pPr>
        <w:ind w:left="1440"/>
        <w:rPr>
          <w:rFonts w:ascii="Georgia" w:hAnsi="Georgia"/>
          <w:b/>
          <w:sz w:val="28"/>
          <w:szCs w:val="28"/>
        </w:rPr>
      </w:pPr>
      <w:r w:rsidRPr="003F1A5B">
        <w:rPr>
          <w:rFonts w:ascii="Georgia" w:hAnsi="Georgia"/>
          <w:b/>
          <w:sz w:val="28"/>
          <w:szCs w:val="28"/>
        </w:rPr>
        <w:t>In an era when the world is dealing with the impacts of climate change, the bottled water industry requires massive amounts of fossil fuels to manufacture</w:t>
      </w:r>
      <w:r w:rsidR="00AD7305">
        <w:rPr>
          <w:rFonts w:ascii="Georgia" w:hAnsi="Georgia"/>
          <w:b/>
          <w:sz w:val="28"/>
          <w:szCs w:val="28"/>
        </w:rPr>
        <w:t>, refrigerate</w:t>
      </w:r>
      <w:r w:rsidRPr="003F1A5B">
        <w:rPr>
          <w:rFonts w:ascii="Georgia" w:hAnsi="Georgia"/>
          <w:b/>
          <w:sz w:val="28"/>
          <w:szCs w:val="28"/>
        </w:rPr>
        <w:t xml:space="preserve"> and transport their products.</w:t>
      </w:r>
    </w:p>
    <w:p w14:paraId="3F769075" w14:textId="77777777" w:rsidR="001E55C7" w:rsidRPr="003F1A5B" w:rsidRDefault="001E55C7" w:rsidP="003F1A5B">
      <w:pPr>
        <w:ind w:left="1440"/>
        <w:rPr>
          <w:rFonts w:ascii="Georgia" w:hAnsi="Georgia"/>
          <w:b/>
          <w:sz w:val="28"/>
          <w:szCs w:val="28"/>
        </w:rPr>
      </w:pPr>
    </w:p>
    <w:p w14:paraId="4290C094" w14:textId="77777777" w:rsidR="001E55C7" w:rsidRPr="003F1A5B" w:rsidRDefault="001E55C7" w:rsidP="003F1A5B">
      <w:pPr>
        <w:ind w:left="1440"/>
        <w:rPr>
          <w:rFonts w:ascii="Georgia" w:hAnsi="Georgia"/>
          <w:b/>
          <w:sz w:val="28"/>
          <w:szCs w:val="28"/>
        </w:rPr>
      </w:pPr>
      <w:r w:rsidRPr="003F1A5B">
        <w:rPr>
          <w:rFonts w:ascii="Georgia" w:hAnsi="Georgia"/>
          <w:b/>
          <w:sz w:val="28"/>
          <w:szCs w:val="28"/>
        </w:rPr>
        <w:t xml:space="preserve">For example, according to the </w:t>
      </w:r>
      <w:r w:rsidRPr="003F1A5B">
        <w:rPr>
          <w:rFonts w:ascii="Georgia" w:hAnsi="Georgia"/>
          <w:b/>
          <w:i/>
          <w:sz w:val="28"/>
          <w:szCs w:val="28"/>
        </w:rPr>
        <w:t>Bow River Keeper</w:t>
      </w:r>
      <w:r w:rsidRPr="003F1A5B">
        <w:rPr>
          <w:rFonts w:ascii="Georgia" w:hAnsi="Georgia"/>
          <w:b/>
          <w:sz w:val="28"/>
          <w:szCs w:val="28"/>
        </w:rPr>
        <w:t xml:space="preserve">, a citizen’s group that protects the Bow River watershed in Alberta, </w:t>
      </w:r>
      <w:r w:rsidR="003F1A5B" w:rsidRPr="003F1A5B">
        <w:rPr>
          <w:rFonts w:ascii="Georgia" w:hAnsi="Georgia"/>
          <w:b/>
          <w:sz w:val="28"/>
          <w:szCs w:val="28"/>
        </w:rPr>
        <w:t>in order to produce ONE KILOGRAM OF FIJI WATER, it takes 26.88 kilograms of water, 0.849 kilograms of fossil fuel and there is a production of 562 grams of greenhouse gases.</w:t>
      </w:r>
    </w:p>
    <w:p w14:paraId="4638D312" w14:textId="77777777" w:rsidR="001D0604" w:rsidRPr="001E55C7" w:rsidRDefault="001E55C7" w:rsidP="001E55C7">
      <w:pPr>
        <w:tabs>
          <w:tab w:val="left" w:pos="8625"/>
        </w:tabs>
        <w:jc w:val="both"/>
      </w:pPr>
      <w:r>
        <w:tab/>
      </w:r>
    </w:p>
    <w:sectPr w:rsidR="001D0604" w:rsidRPr="001E55C7" w:rsidSect="001E55C7">
      <w:pgSz w:w="15840" w:h="12240" w:orient="landscape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5C7"/>
    <w:rsid w:val="001D0604"/>
    <w:rsid w:val="001E55C7"/>
    <w:rsid w:val="00202B92"/>
    <w:rsid w:val="003F1A5B"/>
    <w:rsid w:val="00A27462"/>
    <w:rsid w:val="00A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58B3"/>
  <w15:chartTrackingRefBased/>
  <w15:docId w15:val="{53128F05-7F25-449A-B63D-D992699F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a/imgres?imgurl=http://www.redletterchristians.org/wp-content/uploads/Climate-Change.jpg&amp;imgrefurl=http://www.redletterchristians.org/better-reason-blame-addressing-climate-change/&amp;h=380&amp;w=720&amp;tbnid=OPIQaD9OMAUm0M:&amp;zoom=1&amp;docid=cuO4fEn_XdTftM&amp;ei=1QuLVfKhC4Tt-AHc-amwAg&amp;tbm=isch&amp;ved=0CDYQMygyMDI4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Kathie Smith</cp:lastModifiedBy>
  <cp:revision>2</cp:revision>
  <dcterms:created xsi:type="dcterms:W3CDTF">2019-05-07T11:57:00Z</dcterms:created>
  <dcterms:modified xsi:type="dcterms:W3CDTF">2019-05-07T11:57:00Z</dcterms:modified>
</cp:coreProperties>
</file>